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 w:val="false"/>
          <w:bCs w:val="false"/>
          <w:sz w:val="22"/>
          <w:szCs w:val="22"/>
        </w:rPr>
        <w:t xml:space="preserve">[Building name]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[Building address]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[City], [DD/MM/YYYY]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Sent by: [Email / Registered post]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To: [Owner name]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[Unit] — [Owner address]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Subject: OVERDUE CONDO FEES — [Unit reference]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Dear [Owner name],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Our records show that the following condo fees for your unit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remain unpaid as of today: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Period                Amount due (EUR)     Days overdue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_______________       ________________     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_______________       ________________     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_______________       ________________     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TOTAL OUTSTANDING     ________________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We understand that circumstances vary, and we would like to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resolve this without escalation. Please choose one of the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following within [14] days of the date of this letter:</w:t>
      </w:r>
    </w:p>
    <w:p>
      <w:r>
        <w:t xml:space="preserve"/>
      </w:r>
    </w:p>
    <w:p>
      <w:pPr>
        <w:spacing w:after="120"/>
      </w:pPr>
      <w:r>
        <w:rPr>
          <w:b/>
          <w:bCs/>
          <w:sz w:val="26"/>
          <w:szCs w:val="26"/>
        </w:rPr>
        <w:t xml:space="preserve">  1. PAY IN FULL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Transfer the total outstanding amount to: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   Beneficiary:  [Building / co-ownership account name]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   IBAN:         [__ __ __ __ __ __ __ __]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   Reference:    [Unit] - [Owner name]</w:t>
      </w:r>
    </w:p>
    <w:p>
      <w:r>
        <w:t xml:space="preserve"/>
      </w:r>
    </w:p>
    <w:p>
      <w:pPr>
        <w:spacing w:after="120"/>
      </w:pPr>
      <w:r>
        <w:rPr>
          <w:b/>
          <w:bCs/>
          <w:sz w:val="26"/>
          <w:szCs w:val="26"/>
        </w:rPr>
        <w:t xml:space="preserve">  2. AGREE A PAYMENT PLAN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Contact us at [email / phone] to arrange installments.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We will confirm the plan in writing.</w:t>
      </w:r>
    </w:p>
    <w:p>
      <w:r>
        <w:t xml:space="preserve"/>
      </w:r>
    </w:p>
    <w:p>
      <w:pPr>
        <w:spacing w:after="120"/>
      </w:pPr>
      <w:r>
        <w:rPr>
          <w:b/>
          <w:bCs/>
          <w:sz w:val="26"/>
          <w:szCs w:val="26"/>
        </w:rPr>
        <w:t xml:space="preserve">  3. RAISE A DISPUTE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If you believe any amount is incorrect, please reply in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writing within [14] days with the details and supporting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evidence. We will suspend recovery until reviewed.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If we do not hear from you within [14] days, we will be obliged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to apply the recovery steps set out in the co-ownership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regulation and applicable law, which may include late-payment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interest, a formal notice of default, and — as a last resort —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judicial recovery, the cost of which is borne by the debtor.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We hope to resolve this amicably and remain available to help.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Yours sincerely,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_________________________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[Syndic / Manager name]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[Contact email — Phone]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CC: Council of co-owners</w:t>
      </w:r>
    </w:p>
    <w:p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2026-07-24T11:45:29.388Z</dcterms:created>
  <dcterms:modified xsi:type="dcterms:W3CDTF">2026-07-24T11:45:29.388Z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